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 xml:space="preserve">Настоящее Соглашение определяет условия использования Пользователями материалов и сервисов сайта </w:t>
      </w:r>
      <w:r>
        <w:rPr>
          <w:rFonts w:eastAsia="Times New Roman" w:cs="Arial" w:ascii="Arial" w:hAnsi="Arial"/>
          <w:sz w:val="20"/>
          <w:szCs w:val="20"/>
          <w:lang w:val="en-US" w:eastAsia="ru-RU"/>
        </w:rPr>
        <w:t>www</w:t>
      </w:r>
      <w:r>
        <w:rPr>
          <w:rFonts w:eastAsia="Times New Roman" w:cs="Arial" w:ascii="Arial" w:hAnsi="Arial"/>
          <w:sz w:val="20"/>
          <w:szCs w:val="20"/>
          <w:lang w:eastAsia="ru-RU"/>
        </w:rPr>
        <w:t>.</w:t>
      </w:r>
      <w:r>
        <w:rPr>
          <w:rFonts w:eastAsia="Times New Roman" w:cs="Arial" w:ascii="Arial" w:hAnsi="Arial"/>
          <w:sz w:val="20"/>
          <w:szCs w:val="20"/>
          <w:lang w:val="en-US" w:eastAsia="ru-RU"/>
        </w:rPr>
        <w:t>itlaunch</w:t>
      </w:r>
      <w:r>
        <w:rPr>
          <w:rFonts w:eastAsia="Times New Roman" w:cs="Arial" w:ascii="Arial" w:hAnsi="Arial"/>
          <w:sz w:val="20"/>
          <w:szCs w:val="20"/>
          <w:lang w:eastAsia="ru-RU"/>
        </w:rPr>
        <w:t>.</w:t>
      </w:r>
      <w:r>
        <w:rPr>
          <w:rFonts w:eastAsia="Times New Roman" w:cs="Arial" w:ascii="Arial" w:hAnsi="Arial"/>
          <w:sz w:val="20"/>
          <w:szCs w:val="20"/>
          <w:lang w:val="en-US" w:eastAsia="ru-RU"/>
        </w:rPr>
        <w:t>ru</w:t>
      </w:r>
      <w:r>
        <w:rPr>
          <w:rFonts w:eastAsia="Times New Roman" w:cs="Arial" w:ascii="Arial" w:hAnsi="Arial"/>
          <w:sz w:val="20"/>
          <w:szCs w:val="20"/>
          <w:lang w:eastAsia="ru-RU"/>
        </w:rPr>
        <w:t>   </w:t>
      </w:r>
      <w:bookmarkStart w:id="0" w:name="_GoBack"/>
      <w:bookmarkEnd w:id="0"/>
      <w:r>
        <w:rPr>
          <w:rFonts w:eastAsia="Times New Roman" w:cs="Arial" w:ascii="Arial" w:hAnsi="Arial"/>
          <w:sz w:val="20"/>
          <w:szCs w:val="20"/>
          <w:lang w:eastAsia="ru-RU"/>
        </w:rPr>
        <w:t>(далее — «Сайт»).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ru-RU"/>
        </w:rPr>
        <w:t>1.Общие условия</w:t>
      </w:r>
    </w:p>
    <w:p>
      <w:pPr>
        <w:pStyle w:val="Normal"/>
        <w:shd w:val="clear" w:color="auto" w:fill="FFFFFF"/>
        <w:spacing w:lineRule="auto" w:line="240" w:before="165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1.1. Использование материалов и сервисов Сайта регулируется нормами действующего законодательства Российской Федерации.</w:t>
      </w:r>
    </w:p>
    <w:p>
      <w:pPr>
        <w:pStyle w:val="Normal"/>
        <w:shd w:val="clear" w:color="auto" w:fill="FFFFFF"/>
        <w:spacing w:lineRule="auto" w:line="240" w:before="165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1.2. Настоящее Соглашение является публичной офертой. Получая доступ к материалам Сайта Пользователь считается присоединившимся к настоящему Соглашению.</w:t>
      </w:r>
    </w:p>
    <w:p>
      <w:pPr>
        <w:pStyle w:val="Normal"/>
        <w:shd w:val="clear" w:color="auto" w:fill="FFFFFF"/>
        <w:spacing w:lineRule="auto" w:line="240" w:before="165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1.3.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ru-RU"/>
        </w:rPr>
        <w:t>2. Обязательства Пользователя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 </w:t>
      </w:r>
      <w:hyperlink r:id="rId2" w:tgtFrame="интеллектуальной собственности">
        <w:r>
          <w:rPr>
            <w:rFonts w:eastAsia="Times New Roman" w:cs="Arial" w:ascii="Arial" w:hAnsi="Arial"/>
            <w:sz w:val="20"/>
            <w:szCs w:val="20"/>
            <w:u w:val="single"/>
            <w:lang w:eastAsia="ru-RU"/>
          </w:rPr>
          <w:t>интеллектуальной собственности</w:t>
        </w:r>
      </w:hyperlink>
      <w:r>
        <w:rPr>
          <w:rFonts w:eastAsia="Times New Roman" w:cs="Arial" w:ascii="Arial" w:hAnsi="Arial"/>
          <w:sz w:val="20"/>
          <w:szCs w:val="20"/>
          <w:lang w:eastAsia="ru-RU"/>
        </w:rPr>
        <w:t>, </w:t>
      </w:r>
      <w:hyperlink r:id="rId3" w:tgtFrame="авторских">
        <w:r>
          <w:rPr>
            <w:rFonts w:eastAsia="Times New Roman" w:cs="Arial" w:ascii="Arial" w:hAnsi="Arial"/>
            <w:sz w:val="20"/>
            <w:szCs w:val="20"/>
            <w:u w:val="single"/>
            <w:lang w:eastAsia="ru-RU"/>
          </w:rPr>
          <w:t>авторских</w:t>
        </w:r>
      </w:hyperlink>
      <w:r>
        <w:rPr>
          <w:rFonts w:eastAsia="Times New Roman" w:cs="Arial" w:ascii="Arial" w:hAnsi="Arial"/>
          <w:sz w:val="20"/>
          <w:szCs w:val="20"/>
          <w:u w:val="single"/>
          <w:lang w:eastAsia="ru-RU"/>
        </w:rPr>
        <w:t> </w:t>
      </w:r>
      <w:r>
        <w:rPr>
          <w:rFonts w:eastAsia="Times New Roman" w:cs="Arial" w:ascii="Arial" w:hAnsi="Arial"/>
          <w:sz w:val="20"/>
          <w:szCs w:val="20"/>
          <w:lang w:eastAsia="ru-RU"/>
        </w:rPr>
        <w:t>и/или </w:t>
      </w:r>
      <w:hyperlink r:id="rId4" w:tgtFrame="смежных правах">
        <w:r>
          <w:rPr>
            <w:rFonts w:eastAsia="Times New Roman" w:cs="Arial" w:ascii="Arial" w:hAnsi="Arial"/>
            <w:sz w:val="20"/>
            <w:szCs w:val="20"/>
            <w:u w:val="single"/>
            <w:lang w:eastAsia="ru-RU"/>
          </w:rPr>
          <w:t>смежных правах</w:t>
        </w:r>
      </w:hyperlink>
      <w:r>
        <w:rPr>
          <w:rFonts w:eastAsia="Times New Roman" w:cs="Arial" w:ascii="Arial" w:hAnsi="Arial"/>
          <w:sz w:val="20"/>
          <w:szCs w:val="20"/>
          <w:lang w:eastAsia="ru-RU"/>
        </w:rPr>
        <w:t>, а также любых действий, которые приводят или могут привести к нарушению нормальной работы Сайта и сервисов Сайта.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2.2. Использование материалов Сайта без согласия </w:t>
      </w:r>
      <w:hyperlink r:id="rId5" w:tgtFrame="правообладателей">
        <w:r>
          <w:rPr>
            <w:rFonts w:eastAsia="Times New Roman" w:cs="Arial" w:ascii="Arial" w:hAnsi="Arial"/>
            <w:sz w:val="20"/>
            <w:szCs w:val="20"/>
            <w:u w:val="single"/>
            <w:lang w:eastAsia="ru-RU"/>
          </w:rPr>
          <w:t>правообладателей</w:t>
        </w:r>
      </w:hyperlink>
      <w:r>
        <w:rPr>
          <w:rFonts w:eastAsia="Times New Roman" w:cs="Arial" w:ascii="Arial" w:hAnsi="Arial"/>
          <w:sz w:val="20"/>
          <w:szCs w:val="20"/>
          <w:lang w:eastAsia="ru-RU"/>
        </w:rPr>
        <w:t> не допускается (статья 1270 Г.К РФ). Для правомерного использования материалов Сайта необходимо заключение </w:t>
      </w:r>
      <w:hyperlink r:id="rId6" w:tgtFrame="лицензионных договоров">
        <w:r>
          <w:rPr>
            <w:rFonts w:eastAsia="Times New Roman" w:cs="Arial" w:ascii="Arial" w:hAnsi="Arial"/>
            <w:sz w:val="20"/>
            <w:szCs w:val="20"/>
            <w:u w:val="single"/>
            <w:lang w:eastAsia="ru-RU"/>
          </w:rPr>
          <w:t>лицензионных договоров</w:t>
        </w:r>
      </w:hyperlink>
      <w:r>
        <w:rPr>
          <w:rFonts w:eastAsia="Times New Roman" w:cs="Arial" w:ascii="Arial" w:hAnsi="Arial"/>
          <w:sz w:val="20"/>
          <w:szCs w:val="20"/>
          <w:lang w:eastAsia="ru-RU"/>
        </w:rPr>
        <w:t> (получение лицензий) от Правообладателей.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2.3. При </w:t>
      </w:r>
      <w:r>
        <w:fldChar w:fldCharType="begin"/>
      </w:r>
      <w:r>
        <w:rPr>
          <w:sz w:val="20"/>
          <w:u w:val="single"/>
          <w:szCs w:val="20"/>
          <w:rFonts w:eastAsia="Times New Roman" w:cs="Arial" w:ascii="Arial" w:hAnsi="Arial"/>
          <w:lang w:eastAsia="ru-RU"/>
        </w:rPr>
        <w:instrText> HYPERLINK "http://copyright.ru/library/zakonodatelstvo/gk_rf_obschee_zakonodatel/grazhdanskii_kodeks_RF_4_chast/glava_70__avtorskoe_pravo/" \l "20" \n цитировании</w:instrText>
      </w:r>
      <w:r>
        <w:rPr>
          <w:sz w:val="20"/>
          <w:u w:val="single"/>
          <w:szCs w:val="20"/>
          <w:rFonts w:eastAsia="Times New Roman" w:cs="Arial" w:ascii="Arial" w:hAnsi="Arial"/>
          <w:lang w:eastAsia="ru-RU"/>
        </w:rPr>
        <w:fldChar w:fldCharType="separate"/>
      </w:r>
      <w:r>
        <w:rPr>
          <w:rFonts w:eastAsia="Times New Roman" w:cs="Arial" w:ascii="Arial" w:hAnsi="Arial"/>
          <w:sz w:val="20"/>
          <w:szCs w:val="20"/>
          <w:u w:val="single"/>
          <w:lang w:eastAsia="ru-RU"/>
        </w:rPr>
        <w:t>цитировании</w:t>
      </w:r>
      <w:r>
        <w:rPr>
          <w:sz w:val="20"/>
          <w:u w:val="single"/>
          <w:szCs w:val="20"/>
          <w:rFonts w:eastAsia="Times New Roman" w:cs="Arial" w:ascii="Arial" w:hAnsi="Arial"/>
          <w:lang w:eastAsia="ru-RU"/>
        </w:rPr>
        <w:fldChar w:fldCharType="end"/>
      </w:r>
      <w:r>
        <w:rPr>
          <w:rFonts w:eastAsia="Times New Roman" w:cs="Arial" w:ascii="Arial" w:hAnsi="Arial"/>
          <w:sz w:val="20"/>
          <w:szCs w:val="20"/>
          <w:lang w:eastAsia="ru-RU"/>
        </w:rPr>
        <w:t> материалов Сайта, включая охраняемые авторские произведения, ссылка на Сайт обязательна (подпункт 1 пункта 1 статьи 1274 Г.К РФ).</w:t>
      </w:r>
    </w:p>
    <w:p>
      <w:pPr>
        <w:pStyle w:val="Normal"/>
        <w:shd w:val="clear" w:color="auto" w:fill="FFFFFF"/>
        <w:spacing w:lineRule="auto" w:line="240" w:before="165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2.4. 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>
      <w:pPr>
        <w:pStyle w:val="Normal"/>
        <w:shd w:val="clear" w:color="auto" w:fill="FFFFFF"/>
        <w:spacing w:lineRule="auto" w:line="240" w:before="165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2.5. 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2.6. 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 </w:t>
      </w:r>
      <w:hyperlink r:id="rId7" w:tgtFrame="регистрацией авторских прав">
        <w:r>
          <w:rPr>
            <w:rFonts w:eastAsia="Times New Roman" w:cs="Arial" w:ascii="Arial" w:hAnsi="Arial"/>
            <w:sz w:val="20"/>
            <w:szCs w:val="20"/>
            <w:u w:val="single"/>
            <w:lang w:eastAsia="ru-RU"/>
          </w:rPr>
          <w:t>регистрацией авторских прав</w:t>
        </w:r>
      </w:hyperlink>
      <w:r>
        <w:rPr>
          <w:rFonts w:eastAsia="Times New Roman" w:cs="Arial" w:ascii="Arial" w:hAnsi="Arial"/>
          <w:sz w:val="20"/>
          <w:szCs w:val="20"/>
          <w:lang w:eastAsia="ru-RU"/>
        </w:rPr>
        <w:t> 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>
      <w:pPr>
        <w:pStyle w:val="Normal"/>
        <w:shd w:val="clear" w:color="auto" w:fill="FFFFFF"/>
        <w:spacing w:lineRule="auto" w:line="240" w:before="165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2.7. 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обязательств в связи с такой рекламой.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ru-RU"/>
        </w:rPr>
        <w:t>3. Прочие условия</w:t>
      </w:r>
    </w:p>
    <w:p>
      <w:pPr>
        <w:pStyle w:val="Normal"/>
        <w:shd w:val="clear" w:color="auto" w:fill="FFFFFF"/>
        <w:spacing w:lineRule="auto" w:line="240" w:before="165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>
      <w:pPr>
        <w:pStyle w:val="Normal"/>
        <w:shd w:val="clear" w:color="auto" w:fill="FFFFFF"/>
        <w:spacing w:lineRule="auto" w:line="240" w:before="165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>
      <w:pPr>
        <w:pStyle w:val="Normal"/>
        <w:shd w:val="clear" w:color="auto" w:fill="FFFFFF"/>
        <w:spacing w:lineRule="auto" w:line="240" w:before="165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3.3.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 </w:t>
      </w:r>
      <w:hyperlink r:id="rId8" w:tgtFrame="защиту авторских прав">
        <w:r>
          <w:rPr>
            <w:rFonts w:eastAsia="Times New Roman" w:cs="Arial" w:ascii="Arial" w:hAnsi="Arial"/>
            <w:sz w:val="20"/>
            <w:szCs w:val="20"/>
            <w:u w:val="single"/>
            <w:lang w:eastAsia="ru-RU"/>
          </w:rPr>
          <w:t>защиту авторских прав</w:t>
        </w:r>
      </w:hyperlink>
      <w:r>
        <w:rPr>
          <w:rFonts w:eastAsia="Times New Roman" w:cs="Arial" w:ascii="Arial" w:hAnsi="Arial"/>
          <w:sz w:val="20"/>
          <w:szCs w:val="20"/>
          <w:lang w:eastAsia="ru-RU"/>
        </w:rPr>
        <w:t> на охраняемые в соответствии с законодательством материалы Сайта.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ru-RU"/>
        </w:rPr>
        <w:t>Пользователь подтверждает, что ознакомлен со всеми пунктами настоящего Соглашения и безусловно принимает их.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br/>
      </w:r>
    </w:p>
    <w:p>
      <w:pPr>
        <w:pStyle w:val="Normal"/>
        <w:spacing w:before="0" w:after="160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opyright.ru/intellectual/" TargetMode="External"/><Relationship Id="rId3" Type="http://schemas.openxmlformats.org/officeDocument/2006/relationships/hyperlink" Target="http://copyright.ru/ru/documents/avtorskoe_pravo/avtorskie_prava/" TargetMode="External"/><Relationship Id="rId4" Type="http://schemas.openxmlformats.org/officeDocument/2006/relationships/hyperlink" Target="http://copyright.ru/ru/documents/avtorskoe_pravo/smegnie_prava/" TargetMode="External"/><Relationship Id="rId5" Type="http://schemas.openxmlformats.org/officeDocument/2006/relationships/hyperlink" Target="http://copyright.ru/documents/avtorskoe_pravo/pravoobladateli/" TargetMode="External"/><Relationship Id="rId6" Type="http://schemas.openxmlformats.org/officeDocument/2006/relationships/hyperlink" Target="http://copyright.ru/ru/documents/avtorskoe_pravo/peredacha_avtorskih_prav/" TargetMode="External"/><Relationship Id="rId7" Type="http://schemas.openxmlformats.org/officeDocument/2006/relationships/hyperlink" Target="http://copyright.ru/ru/documents/registraciy_avtorskih_prav/" TargetMode="External"/><Relationship Id="rId8" Type="http://schemas.openxmlformats.org/officeDocument/2006/relationships/hyperlink" Target="http://copyright.ru/documents/zashita_avtorskih_prav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LibreOffice/6.4.2.2$Windows_x86 LibreOffice_project/4e471d8c02c9c90f512f7f9ead8875b57fcb1ec3</Application>
  <Pages>1</Pages>
  <Words>479</Words>
  <Characters>3325</Characters>
  <CharactersWithSpaces>3789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2021-08-03T18:44:00Z</dcterms:created>
  <dc:creator>Галина Иванова</dc:creator>
  <dc:description/>
  <dc:language>ru-RU</dc:language>
  <cp:lastModifiedBy>Галина Иванова</cp:lastModifiedBy>
  <dcterms:modified xsi:type="dcterms:W3CDTF">2021-08-03T18:46:00Z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